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98" w:rsidRDefault="00E17A98" w:rsidP="00EF7615">
      <w:pPr>
        <w:spacing w:after="0" w:line="240" w:lineRule="auto"/>
        <w:jc w:val="center"/>
        <w:rPr>
          <w:rFonts w:ascii="Rockwell" w:hAnsi="Rockwell"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 wp14:anchorId="24A6ADE0" wp14:editId="296941AB">
            <wp:extent cx="1895475" cy="1365687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7735" cy="13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A98" w:rsidRDefault="00E17A98" w:rsidP="00EF7615">
      <w:pPr>
        <w:spacing w:after="0" w:line="240" w:lineRule="auto"/>
        <w:jc w:val="center"/>
        <w:rPr>
          <w:rFonts w:ascii="Rockwell" w:hAnsi="Rockwell"/>
          <w:sz w:val="36"/>
          <w:szCs w:val="36"/>
        </w:rPr>
      </w:pPr>
    </w:p>
    <w:p w:rsidR="00E17A98" w:rsidRDefault="00E17A98" w:rsidP="00EF7615">
      <w:pPr>
        <w:spacing w:after="0" w:line="240" w:lineRule="auto"/>
        <w:jc w:val="center"/>
        <w:rPr>
          <w:rFonts w:ascii="Rockwell" w:hAnsi="Rockwell"/>
          <w:sz w:val="36"/>
          <w:szCs w:val="36"/>
        </w:rPr>
      </w:pPr>
    </w:p>
    <w:p w:rsidR="00E17A98" w:rsidRDefault="00E17A98" w:rsidP="00EF7615">
      <w:pPr>
        <w:spacing w:after="0" w:line="240" w:lineRule="auto"/>
        <w:jc w:val="center"/>
        <w:rPr>
          <w:rFonts w:ascii="Rockwell" w:hAnsi="Rockwell"/>
          <w:sz w:val="36"/>
          <w:szCs w:val="36"/>
        </w:rPr>
      </w:pPr>
    </w:p>
    <w:p w:rsidR="00EF7615" w:rsidRDefault="00EF7615" w:rsidP="00EF7615">
      <w:pPr>
        <w:spacing w:after="0" w:line="240" w:lineRule="auto"/>
        <w:jc w:val="center"/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Congrès  2017</w:t>
      </w:r>
    </w:p>
    <w:p w:rsidR="00EF7615" w:rsidRPr="00E17A98" w:rsidRDefault="00EF7615" w:rsidP="00EF7615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EF7615" w:rsidRDefault="00EF7615" w:rsidP="00EF7615">
      <w:pPr>
        <w:spacing w:after="0" w:line="240" w:lineRule="auto"/>
        <w:jc w:val="center"/>
        <w:rPr>
          <w:rFonts w:ascii="Rockwell" w:hAnsi="Rockwell"/>
          <w:sz w:val="16"/>
          <w:szCs w:val="16"/>
        </w:rPr>
      </w:pPr>
    </w:p>
    <w:p w:rsidR="00EF7615" w:rsidRPr="00EF7615" w:rsidRDefault="00EF7615" w:rsidP="00EF7615">
      <w:pPr>
        <w:spacing w:after="0" w:line="240" w:lineRule="auto"/>
        <w:jc w:val="center"/>
        <w:rPr>
          <w:rFonts w:ascii="Rockwell" w:hAnsi="Rockwell"/>
          <w:sz w:val="32"/>
          <w:szCs w:val="32"/>
        </w:rPr>
      </w:pPr>
      <w:r w:rsidRPr="00EF7615">
        <w:rPr>
          <w:rFonts w:ascii="Rockwell" w:hAnsi="Rockwell"/>
          <w:sz w:val="32"/>
          <w:szCs w:val="32"/>
        </w:rPr>
        <w:t>Vendredi 22</w:t>
      </w:r>
      <w:r w:rsidRPr="00EF7615">
        <w:rPr>
          <w:rFonts w:ascii="Rockwell" w:hAnsi="Rockwell"/>
          <w:sz w:val="32"/>
          <w:szCs w:val="32"/>
        </w:rPr>
        <w:t xml:space="preserve"> septembre 2017</w:t>
      </w:r>
    </w:p>
    <w:p w:rsidR="00EF7615" w:rsidRDefault="00EF7615" w:rsidP="00EF761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EF7615" w:rsidRDefault="00EF7615" w:rsidP="00EF761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EF7615" w:rsidRDefault="00EF7615" w:rsidP="00EF761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EF7615" w:rsidRPr="00E17A98" w:rsidRDefault="00EF7615" w:rsidP="00E17A98">
      <w:pPr>
        <w:spacing w:after="0" w:line="240" w:lineRule="auto"/>
        <w:ind w:left="284"/>
        <w:jc w:val="center"/>
        <w:rPr>
          <w:rFonts w:ascii="Rockwell" w:hAnsi="Rockwell"/>
          <w:sz w:val="36"/>
          <w:szCs w:val="36"/>
        </w:rPr>
      </w:pPr>
      <w:r w:rsidRPr="00E17A98">
        <w:rPr>
          <w:rFonts w:ascii="Rockwell" w:hAnsi="Rockwell"/>
          <w:sz w:val="36"/>
          <w:szCs w:val="36"/>
        </w:rPr>
        <w:t>Programme</w:t>
      </w:r>
    </w:p>
    <w:p w:rsidR="00EF7615" w:rsidRDefault="00E17A98" w:rsidP="00E17A98">
      <w:pPr>
        <w:spacing w:after="0" w:line="240" w:lineRule="auto"/>
        <w:ind w:left="284"/>
        <w:jc w:val="center"/>
        <w:rPr>
          <w:rFonts w:ascii="Rockwell" w:hAnsi="Rockwell" w:cs="PVEKUU+Sansation-Bold"/>
          <w:b/>
          <w:bCs/>
          <w:sz w:val="24"/>
          <w:szCs w:val="24"/>
        </w:rPr>
      </w:pPr>
      <w:r>
        <w:rPr>
          <w:rFonts w:ascii="Rockwell" w:hAnsi="Rockwell" w:cs="PVEKUU+Sansation-Bold"/>
          <w:b/>
          <w:bCs/>
          <w:sz w:val="24"/>
          <w:szCs w:val="24"/>
        </w:rPr>
        <w:t>-------</w:t>
      </w:r>
    </w:p>
    <w:p w:rsidR="00EF7615" w:rsidRDefault="00EF7615" w:rsidP="00EF7615">
      <w:pPr>
        <w:spacing w:after="0" w:line="240" w:lineRule="auto"/>
        <w:jc w:val="both"/>
        <w:rPr>
          <w:rFonts w:ascii="Rockwell" w:hAnsi="Rockwell" w:cs="PVEKUU+Sansation-Bold"/>
          <w:b/>
          <w:bCs/>
          <w:sz w:val="24"/>
          <w:szCs w:val="24"/>
        </w:rPr>
      </w:pPr>
    </w:p>
    <w:p w:rsidR="00EF7615" w:rsidRDefault="00EF7615" w:rsidP="00EF7615">
      <w:pPr>
        <w:spacing w:after="0" w:line="240" w:lineRule="auto"/>
        <w:jc w:val="both"/>
        <w:rPr>
          <w:rFonts w:ascii="Rockwell" w:hAnsi="Rockwell" w:cs="PVEKUU+Sansation-Bold"/>
          <w:b/>
          <w:bCs/>
          <w:sz w:val="24"/>
          <w:szCs w:val="24"/>
        </w:rPr>
      </w:pPr>
    </w:p>
    <w:p w:rsidR="00EF7615" w:rsidRDefault="00EF7615" w:rsidP="00EF7615">
      <w:pPr>
        <w:spacing w:after="0" w:line="240" w:lineRule="auto"/>
        <w:jc w:val="both"/>
        <w:rPr>
          <w:rFonts w:ascii="Rockwell" w:hAnsi="Rockwell" w:cs="PVEKUU+Sansation-Bold"/>
          <w:b/>
          <w:bCs/>
          <w:sz w:val="24"/>
          <w:szCs w:val="24"/>
        </w:rPr>
      </w:pPr>
    </w:p>
    <w:p w:rsidR="00EF7615" w:rsidRDefault="00EF7615" w:rsidP="00EF7615">
      <w:pPr>
        <w:spacing w:after="0" w:line="240" w:lineRule="auto"/>
        <w:jc w:val="both"/>
        <w:rPr>
          <w:rFonts w:ascii="Rockwell" w:hAnsi="Rockwell" w:cs="IAUZAI+Sansation-Regular"/>
          <w:sz w:val="24"/>
          <w:szCs w:val="24"/>
        </w:rPr>
      </w:pPr>
      <w:r>
        <w:rPr>
          <w:rFonts w:ascii="Rockwell" w:hAnsi="Rockwell" w:cs="PVEKUU+Sansation-Bold"/>
          <w:b/>
          <w:bCs/>
          <w:sz w:val="24"/>
          <w:szCs w:val="24"/>
        </w:rPr>
        <w:t>10</w:t>
      </w:r>
      <w:r>
        <w:rPr>
          <w:rFonts w:ascii="Rockwell" w:hAnsi="Rockwell" w:cs="PVEKUU+Sansation-Bold"/>
          <w:b/>
          <w:bCs/>
          <w:sz w:val="24"/>
          <w:szCs w:val="24"/>
        </w:rPr>
        <w:t xml:space="preserve">h00 </w:t>
      </w:r>
      <w:r>
        <w:rPr>
          <w:rFonts w:ascii="Rockwell" w:hAnsi="Rockwell" w:cs="PVEKUU+Sansation-Bold"/>
          <w:b/>
          <w:bCs/>
          <w:sz w:val="24"/>
          <w:szCs w:val="24"/>
        </w:rPr>
        <w:t>- 12</w:t>
      </w:r>
      <w:r>
        <w:rPr>
          <w:rFonts w:ascii="Rockwell" w:hAnsi="Rockwell" w:cs="PVEKUU+Sansation-Bold"/>
          <w:b/>
          <w:bCs/>
          <w:sz w:val="24"/>
          <w:szCs w:val="24"/>
        </w:rPr>
        <w:t xml:space="preserve">h30 </w:t>
      </w:r>
      <w:r>
        <w:rPr>
          <w:rFonts w:ascii="Rockwell" w:hAnsi="Rockwell" w:cs="PVEKUU+Sansation-Bold"/>
          <w:b/>
          <w:bCs/>
          <w:sz w:val="24"/>
          <w:szCs w:val="24"/>
        </w:rPr>
        <w:tab/>
      </w:r>
      <w:r>
        <w:rPr>
          <w:rFonts w:ascii="Rockwell" w:hAnsi="Rockwell" w:cs="PVEKUU+Sansation-Bold"/>
          <w:b/>
          <w:bCs/>
          <w:sz w:val="24"/>
          <w:szCs w:val="24"/>
        </w:rPr>
        <w:tab/>
      </w:r>
      <w:r>
        <w:rPr>
          <w:rFonts w:ascii="Rockwell" w:hAnsi="Rockwell" w:cs="IAUZAI+Sansation-Regular"/>
          <w:sz w:val="24"/>
          <w:szCs w:val="24"/>
        </w:rPr>
        <w:t>Matinée des présidents</w:t>
      </w:r>
    </w:p>
    <w:p w:rsidR="00EF7615" w:rsidRDefault="00EF7615" w:rsidP="00EF7615">
      <w:pPr>
        <w:spacing w:after="0" w:line="240" w:lineRule="auto"/>
        <w:jc w:val="both"/>
        <w:rPr>
          <w:rFonts w:ascii="Rockwell" w:hAnsi="Rockwell" w:cs="IAUZAI+Sansation-Regular"/>
          <w:sz w:val="24"/>
          <w:szCs w:val="24"/>
        </w:rPr>
      </w:pPr>
      <w:r>
        <w:rPr>
          <w:rFonts w:ascii="Rockwell" w:hAnsi="Rockwell" w:cs="IAUZAI+Sansation-Regular"/>
          <w:sz w:val="24"/>
          <w:szCs w:val="24"/>
        </w:rPr>
        <w:tab/>
      </w:r>
      <w:r>
        <w:rPr>
          <w:rFonts w:ascii="Rockwell" w:hAnsi="Rockwell" w:cs="IAUZAI+Sansation-Regular"/>
          <w:sz w:val="24"/>
          <w:szCs w:val="24"/>
        </w:rPr>
        <w:tab/>
      </w:r>
      <w:r>
        <w:rPr>
          <w:rFonts w:ascii="Rockwell" w:hAnsi="Rockwell" w:cs="IAUZAI+Sansation-Regular"/>
          <w:sz w:val="24"/>
          <w:szCs w:val="24"/>
        </w:rPr>
        <w:tab/>
      </w:r>
      <w:r>
        <w:rPr>
          <w:rFonts w:ascii="Rockwell" w:hAnsi="Rockwell" w:cs="IAUZAI+Sansation-Regular"/>
          <w:sz w:val="24"/>
          <w:szCs w:val="24"/>
        </w:rPr>
        <w:tab/>
        <w:t>(</w:t>
      </w:r>
      <w:proofErr w:type="gramStart"/>
      <w:r>
        <w:rPr>
          <w:rFonts w:ascii="Rockwell" w:hAnsi="Rockwell" w:cs="IAUZAI+Sansation-Regular"/>
          <w:sz w:val="24"/>
          <w:szCs w:val="24"/>
        </w:rPr>
        <w:t>chaque</w:t>
      </w:r>
      <w:proofErr w:type="gramEnd"/>
      <w:r>
        <w:rPr>
          <w:rFonts w:ascii="Rockwell" w:hAnsi="Rockwell" w:cs="IAUZAI+Sansation-Regular"/>
          <w:sz w:val="24"/>
          <w:szCs w:val="24"/>
        </w:rPr>
        <w:t xml:space="preserve"> ASP peut être représentée par 2 personnes)</w:t>
      </w:r>
    </w:p>
    <w:p w:rsidR="00EF7615" w:rsidRDefault="00EF7615" w:rsidP="00EF7615">
      <w:pPr>
        <w:spacing w:after="0" w:line="240" w:lineRule="auto"/>
        <w:jc w:val="both"/>
        <w:rPr>
          <w:rFonts w:ascii="Rockwell" w:hAnsi="Rockwell" w:cs="IAUZAI+Sansation-Regular"/>
          <w:sz w:val="24"/>
          <w:szCs w:val="24"/>
        </w:rPr>
      </w:pPr>
    </w:p>
    <w:p w:rsidR="00E17A98" w:rsidRDefault="00E17A98" w:rsidP="00EF7615">
      <w:pPr>
        <w:spacing w:after="0" w:line="240" w:lineRule="auto"/>
        <w:jc w:val="both"/>
        <w:rPr>
          <w:rFonts w:ascii="Rockwell" w:hAnsi="Rockwell" w:cs="IAUZAI+Sansation-Regular"/>
          <w:sz w:val="24"/>
          <w:szCs w:val="24"/>
        </w:rPr>
      </w:pPr>
    </w:p>
    <w:p w:rsidR="00EF7615" w:rsidRDefault="00EF7615" w:rsidP="00EF7615">
      <w:pPr>
        <w:spacing w:after="0" w:line="240" w:lineRule="auto"/>
        <w:jc w:val="both"/>
        <w:rPr>
          <w:rFonts w:ascii="Rockwell" w:hAnsi="Rockwell" w:cs="IAUZAI+Sansation-Regular"/>
          <w:sz w:val="24"/>
          <w:szCs w:val="24"/>
        </w:rPr>
      </w:pPr>
      <w:r w:rsidRPr="00EF7615">
        <w:rPr>
          <w:rFonts w:ascii="Rockwell" w:hAnsi="Rockwell" w:cs="IAUZAI+Sansation-Regular"/>
          <w:b/>
          <w:sz w:val="24"/>
          <w:szCs w:val="24"/>
        </w:rPr>
        <w:t>12h30 – 14h</w:t>
      </w:r>
      <w:r w:rsidRPr="00EF7615">
        <w:rPr>
          <w:rFonts w:ascii="Rockwell" w:hAnsi="Rockwell" w:cs="IAUZAI+Sansation-Regular"/>
          <w:b/>
          <w:sz w:val="24"/>
          <w:szCs w:val="24"/>
        </w:rPr>
        <w:tab/>
      </w:r>
      <w:r>
        <w:rPr>
          <w:rFonts w:ascii="Rockwell" w:hAnsi="Rockwell" w:cs="IAUZAI+Sansation-Regular"/>
          <w:sz w:val="24"/>
          <w:szCs w:val="24"/>
        </w:rPr>
        <w:tab/>
      </w:r>
      <w:r>
        <w:rPr>
          <w:rFonts w:ascii="Rockwell" w:hAnsi="Rockwell" w:cs="IAUZAI+Sansation-Regular"/>
          <w:sz w:val="24"/>
          <w:szCs w:val="24"/>
        </w:rPr>
        <w:tab/>
        <w:t>Déjeuner libre</w:t>
      </w:r>
    </w:p>
    <w:p w:rsidR="00EF7615" w:rsidRDefault="00EF7615" w:rsidP="00EF7615">
      <w:pPr>
        <w:spacing w:after="0" w:line="240" w:lineRule="auto"/>
        <w:jc w:val="both"/>
        <w:rPr>
          <w:rFonts w:ascii="Rockwell" w:hAnsi="Rockwell" w:cs="IAUZAI+Sansation-Regular"/>
          <w:sz w:val="24"/>
          <w:szCs w:val="24"/>
        </w:rPr>
      </w:pPr>
    </w:p>
    <w:p w:rsidR="00E17A98" w:rsidRDefault="00E17A98" w:rsidP="00EF7615">
      <w:pPr>
        <w:spacing w:after="0" w:line="240" w:lineRule="auto"/>
        <w:jc w:val="both"/>
        <w:rPr>
          <w:rFonts w:ascii="Rockwell" w:hAnsi="Rockwell" w:cs="IAUZAI+Sansation-Regular"/>
          <w:sz w:val="24"/>
          <w:szCs w:val="24"/>
        </w:rPr>
      </w:pPr>
      <w:bookmarkStart w:id="0" w:name="_GoBack"/>
      <w:bookmarkEnd w:id="0"/>
    </w:p>
    <w:p w:rsidR="00EF7615" w:rsidRDefault="00EF7615" w:rsidP="00EF7615">
      <w:pPr>
        <w:spacing w:after="0" w:line="240" w:lineRule="auto"/>
        <w:jc w:val="both"/>
        <w:rPr>
          <w:rFonts w:ascii="Rockwell" w:hAnsi="Rockwell" w:cs="IAUZAI+Sansation-Regular"/>
          <w:sz w:val="24"/>
          <w:szCs w:val="24"/>
        </w:rPr>
      </w:pPr>
      <w:r w:rsidRPr="00E17A98">
        <w:rPr>
          <w:rFonts w:ascii="Rockwell" w:hAnsi="Rockwell" w:cs="IAUZAI+Sansation-Regular"/>
          <w:b/>
          <w:sz w:val="24"/>
          <w:szCs w:val="24"/>
        </w:rPr>
        <w:t>14h – 17h</w:t>
      </w:r>
      <w:r>
        <w:rPr>
          <w:rFonts w:ascii="Rockwell" w:hAnsi="Rockwell" w:cs="IAUZAI+Sansation-Regular"/>
          <w:sz w:val="24"/>
          <w:szCs w:val="24"/>
        </w:rPr>
        <w:tab/>
      </w:r>
      <w:r>
        <w:rPr>
          <w:rFonts w:ascii="Rockwell" w:hAnsi="Rockwell" w:cs="IAUZAI+Sansation-Regular"/>
          <w:sz w:val="24"/>
          <w:szCs w:val="24"/>
        </w:rPr>
        <w:tab/>
      </w:r>
      <w:r>
        <w:rPr>
          <w:rFonts w:ascii="Rockwell" w:hAnsi="Rockwell" w:cs="IAUZAI+Sansation-Regular"/>
          <w:sz w:val="24"/>
          <w:szCs w:val="24"/>
        </w:rPr>
        <w:tab/>
        <w:t xml:space="preserve">Demi-journée de </w:t>
      </w:r>
      <w:proofErr w:type="spellStart"/>
      <w:r>
        <w:rPr>
          <w:rFonts w:ascii="Rockwell" w:hAnsi="Rockwell" w:cs="IAUZAI+Sansation-Regular"/>
          <w:sz w:val="24"/>
          <w:szCs w:val="24"/>
        </w:rPr>
        <w:t>pré-congrès</w:t>
      </w:r>
      <w:proofErr w:type="spellEnd"/>
      <w:r w:rsidR="00E17A98">
        <w:rPr>
          <w:rFonts w:ascii="Rockwell" w:hAnsi="Rockwell" w:cs="IAUZAI+Sansation-Regular"/>
          <w:sz w:val="24"/>
          <w:szCs w:val="24"/>
        </w:rPr>
        <w:t xml:space="preserve">  -</w:t>
      </w:r>
    </w:p>
    <w:p w:rsidR="00EF7615" w:rsidRDefault="00E17A98" w:rsidP="00EF7615">
      <w:pPr>
        <w:spacing w:after="0" w:line="240" w:lineRule="auto"/>
        <w:jc w:val="both"/>
        <w:rPr>
          <w:rFonts w:ascii="Rockwell" w:hAnsi="Rockwell" w:cs="IAUZAI+Sansation-Regular"/>
          <w:sz w:val="24"/>
          <w:szCs w:val="24"/>
        </w:rPr>
      </w:pPr>
      <w:r>
        <w:rPr>
          <w:rFonts w:ascii="Rockwell" w:hAnsi="Rockwell" w:cs="IAUZAI+Sansation-Regular"/>
          <w:sz w:val="24"/>
          <w:szCs w:val="24"/>
        </w:rPr>
        <w:tab/>
      </w:r>
      <w:r>
        <w:rPr>
          <w:rFonts w:ascii="Rockwell" w:hAnsi="Rockwell" w:cs="IAUZAI+Sansation-Regular"/>
          <w:sz w:val="24"/>
          <w:szCs w:val="24"/>
        </w:rPr>
        <w:tab/>
      </w:r>
      <w:r>
        <w:rPr>
          <w:rFonts w:ascii="Rockwell" w:hAnsi="Rockwell" w:cs="IAUZAI+Sansation-Regular"/>
          <w:sz w:val="24"/>
          <w:szCs w:val="24"/>
        </w:rPr>
        <w:tab/>
      </w:r>
      <w:r>
        <w:rPr>
          <w:rFonts w:ascii="Rockwell" w:hAnsi="Rockwell" w:cs="IAUZAI+Sansation-Regular"/>
          <w:sz w:val="24"/>
          <w:szCs w:val="24"/>
        </w:rPr>
        <w:tab/>
      </w:r>
      <w:r w:rsidRPr="00E17A98">
        <w:rPr>
          <w:rFonts w:ascii="Rockwell" w:hAnsi="Rockwell" w:cs="IAUZAI+Sansation-Regular"/>
          <w:b/>
          <w:sz w:val="24"/>
          <w:szCs w:val="24"/>
        </w:rPr>
        <w:t>Thème </w:t>
      </w:r>
      <w:r>
        <w:rPr>
          <w:rFonts w:ascii="Rockwell" w:hAnsi="Rockwell" w:cs="IAUZAI+Sansation-Regular"/>
          <w:sz w:val="24"/>
          <w:szCs w:val="24"/>
        </w:rPr>
        <w:t xml:space="preserve">: </w:t>
      </w:r>
    </w:p>
    <w:p w:rsidR="00E17A98" w:rsidRPr="00E17A98" w:rsidRDefault="00E17A98" w:rsidP="00EF7615">
      <w:pPr>
        <w:spacing w:after="0" w:line="240" w:lineRule="auto"/>
        <w:jc w:val="both"/>
        <w:rPr>
          <w:rFonts w:ascii="Rockwell" w:hAnsi="Rockwell" w:cs="IAUZAI+Sansation-Regular"/>
          <w:sz w:val="10"/>
          <w:szCs w:val="10"/>
        </w:rPr>
      </w:pPr>
    </w:p>
    <w:p w:rsidR="00EF7615" w:rsidRDefault="00EF7615" w:rsidP="00EF7615">
      <w:pPr>
        <w:spacing w:after="0" w:line="240" w:lineRule="auto"/>
        <w:jc w:val="center"/>
        <w:rPr>
          <w:rFonts w:ascii="Rockwell" w:hAnsi="Rockwell" w:cs="IAUZAI+Sansation-Regular"/>
          <w:b/>
          <w:sz w:val="24"/>
          <w:szCs w:val="24"/>
        </w:rPr>
      </w:pPr>
      <w:r w:rsidRPr="00EF7615">
        <w:rPr>
          <w:rFonts w:ascii="Rockwell" w:hAnsi="Rockwell" w:cs="IAUZAI+Sansation-Regular"/>
          <w:b/>
          <w:sz w:val="24"/>
          <w:szCs w:val="24"/>
        </w:rPr>
        <w:t>«  Les freins à la parole publique des accompagnants Bénévoles »</w:t>
      </w:r>
    </w:p>
    <w:p w:rsidR="00EF7615" w:rsidRPr="00E17A98" w:rsidRDefault="00EF7615" w:rsidP="00EF7615">
      <w:pPr>
        <w:spacing w:after="0" w:line="240" w:lineRule="auto"/>
        <w:jc w:val="center"/>
        <w:rPr>
          <w:rFonts w:ascii="Rockwell" w:hAnsi="Rockwell" w:cs="IAUZAI+Sansation-Regular"/>
          <w:b/>
          <w:sz w:val="10"/>
          <w:szCs w:val="10"/>
        </w:rPr>
      </w:pPr>
    </w:p>
    <w:p w:rsidR="00EF7615" w:rsidRPr="00EF7615" w:rsidRDefault="00EF7615" w:rsidP="00E17A98">
      <w:pPr>
        <w:spacing w:after="0" w:line="240" w:lineRule="auto"/>
        <w:jc w:val="center"/>
        <w:rPr>
          <w:rFonts w:ascii="Rockwell" w:hAnsi="Rockwell" w:cs="IAUZAI+Sansation-Regular"/>
          <w:b/>
          <w:sz w:val="24"/>
          <w:szCs w:val="24"/>
        </w:rPr>
      </w:pPr>
      <w:r w:rsidRPr="00EF7615">
        <w:rPr>
          <w:rFonts w:ascii="Rockwell" w:hAnsi="Rockwell" w:cs="IAUZAI+Sansation-Regular"/>
          <w:b/>
          <w:sz w:val="24"/>
          <w:szCs w:val="24"/>
        </w:rPr>
        <w:t>Comment lever les freins, les inhibitions, les conflits internes parfois, qui restreignent la parole publique des bénévoles sur leur activité d’accompagnement …</w:t>
      </w:r>
    </w:p>
    <w:p w:rsidR="00996515" w:rsidRDefault="00996515" w:rsidP="00EF761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E17A98" w:rsidRPr="00EF7615" w:rsidRDefault="00E17A98" w:rsidP="00EF761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EF7615" w:rsidRDefault="00EF7615" w:rsidP="00EF7615">
      <w:pPr>
        <w:spacing w:after="0" w:line="240" w:lineRule="auto"/>
        <w:rPr>
          <w:rFonts w:ascii="Rockwell" w:hAnsi="Rockwell"/>
          <w:sz w:val="24"/>
          <w:szCs w:val="24"/>
        </w:rPr>
      </w:pPr>
      <w:r w:rsidRPr="00E17A98">
        <w:rPr>
          <w:rFonts w:ascii="Rockwell" w:hAnsi="Rockwell"/>
          <w:b/>
          <w:sz w:val="24"/>
          <w:szCs w:val="24"/>
        </w:rPr>
        <w:t>17h15 – 18h15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Assemblée Générale de l’UNASP</w:t>
      </w:r>
    </w:p>
    <w:p w:rsidR="00EF7615" w:rsidRDefault="00EF7615" w:rsidP="00EF761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E17A98" w:rsidRDefault="00E17A98" w:rsidP="00EF761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EF7615" w:rsidRDefault="00E17A98" w:rsidP="00EF7615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18h</w:t>
      </w:r>
      <w:r w:rsidR="00EF7615" w:rsidRPr="00E17A98">
        <w:rPr>
          <w:rFonts w:ascii="Rockwell" w:hAnsi="Rockwell"/>
          <w:b/>
          <w:sz w:val="24"/>
          <w:szCs w:val="24"/>
        </w:rPr>
        <w:t>15 –</w:t>
      </w:r>
      <w:r>
        <w:rPr>
          <w:rFonts w:ascii="Rockwell" w:hAnsi="Rockwell"/>
          <w:b/>
          <w:sz w:val="24"/>
          <w:szCs w:val="24"/>
        </w:rPr>
        <w:t xml:space="preserve"> 18h</w:t>
      </w:r>
      <w:r w:rsidR="00EF7615" w:rsidRPr="00E17A98">
        <w:rPr>
          <w:rFonts w:ascii="Rockwell" w:hAnsi="Rockwell"/>
          <w:b/>
          <w:sz w:val="24"/>
          <w:szCs w:val="24"/>
        </w:rPr>
        <w:t>45</w:t>
      </w:r>
      <w:r w:rsidR="00EF7615">
        <w:rPr>
          <w:rFonts w:ascii="Rockwell" w:hAnsi="Rockwell"/>
          <w:sz w:val="24"/>
          <w:szCs w:val="24"/>
        </w:rPr>
        <w:tab/>
      </w:r>
      <w:r w:rsidR="00EF7615">
        <w:rPr>
          <w:rFonts w:ascii="Rockwell" w:hAnsi="Rockwell"/>
          <w:sz w:val="24"/>
          <w:szCs w:val="24"/>
        </w:rPr>
        <w:tab/>
        <w:t>Conseil d’Administration de l’UNASP</w:t>
      </w:r>
    </w:p>
    <w:p w:rsidR="00EF7615" w:rsidRPr="00EF7615" w:rsidRDefault="00EF7615" w:rsidP="00EF7615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proofErr w:type="gramStart"/>
      <w:r w:rsidR="00E17A98">
        <w:rPr>
          <w:rFonts w:ascii="Rockwell" w:hAnsi="Rockwell"/>
          <w:sz w:val="24"/>
          <w:szCs w:val="24"/>
        </w:rPr>
        <w:t>( É</w:t>
      </w:r>
      <w:r>
        <w:rPr>
          <w:rFonts w:ascii="Rockwell" w:hAnsi="Rockwell"/>
          <w:sz w:val="24"/>
          <w:szCs w:val="24"/>
        </w:rPr>
        <w:t>lection</w:t>
      </w:r>
      <w:proofErr w:type="gramEnd"/>
      <w:r>
        <w:rPr>
          <w:rFonts w:ascii="Rockwell" w:hAnsi="Rockwell"/>
          <w:sz w:val="24"/>
          <w:szCs w:val="24"/>
        </w:rPr>
        <w:t xml:space="preserve"> du Bureau)</w:t>
      </w:r>
    </w:p>
    <w:p w:rsidR="00EF7615" w:rsidRPr="00EF7615" w:rsidRDefault="00EF7615" w:rsidP="00EF7615">
      <w:pPr>
        <w:spacing w:after="0" w:line="240" w:lineRule="auto"/>
        <w:rPr>
          <w:rFonts w:ascii="Rockwell" w:hAnsi="Rockwell"/>
          <w:sz w:val="24"/>
          <w:szCs w:val="24"/>
        </w:rPr>
      </w:pPr>
    </w:p>
    <w:sectPr w:rsidR="00EF7615" w:rsidRPr="00EF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PVEKUU+Sansation-Bold">
    <w:altName w:val="PVEKUU+Sansation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AUZAI+Sansation-Regular">
    <w:altName w:val="IAUZAI+Sansatio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15"/>
    <w:rsid w:val="00996515"/>
    <w:rsid w:val="00E17A98"/>
    <w:rsid w:val="00E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Dorine</dc:creator>
  <cp:lastModifiedBy>Dorine</cp:lastModifiedBy>
  <cp:revision>1</cp:revision>
  <cp:lastPrinted>2017-05-10T11:04:00Z</cp:lastPrinted>
  <dcterms:created xsi:type="dcterms:W3CDTF">2017-05-10T10:45:00Z</dcterms:created>
  <dcterms:modified xsi:type="dcterms:W3CDTF">2017-05-10T11:05:00Z</dcterms:modified>
</cp:coreProperties>
</file>